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8639A" w14:textId="77777777" w:rsidR="000D7EE3" w:rsidRDefault="00F32579" w:rsidP="00F32579">
      <w:pPr>
        <w:jc w:val="center"/>
        <w:rPr>
          <w:lang w:val="es-ES"/>
        </w:rPr>
      </w:pPr>
      <w:r w:rsidRPr="00F32579">
        <w:rPr>
          <w:lang w:val="es-ES"/>
        </w:rPr>
        <w:t>AVISO DE PRIVACIDAD DE DATOS P</w:t>
      </w:r>
      <w:r>
        <w:rPr>
          <w:lang w:val="es-ES"/>
        </w:rPr>
        <w:t xml:space="preserve">ERSONALES PARA RECLUTAMIENTO </w:t>
      </w:r>
    </w:p>
    <w:p w14:paraId="4111F079" w14:textId="77777777" w:rsidR="00F32579" w:rsidRDefault="00F32579" w:rsidP="00F32579">
      <w:pPr>
        <w:jc w:val="center"/>
        <w:rPr>
          <w:lang w:val="es-ES"/>
        </w:rPr>
      </w:pPr>
    </w:p>
    <w:p w14:paraId="68433084" w14:textId="51CAF67C" w:rsidR="00F32579" w:rsidRDefault="00E931DD" w:rsidP="00F32579">
      <w:pPr>
        <w:jc w:val="both"/>
        <w:rPr>
          <w:lang w:val="es-ES"/>
        </w:rPr>
      </w:pPr>
      <w:r>
        <w:rPr>
          <w:lang w:val="es-ES"/>
        </w:rPr>
        <w:t xml:space="preserve">PICUS, S.A. DE </w:t>
      </w:r>
      <w:proofErr w:type="gramStart"/>
      <w:r>
        <w:rPr>
          <w:lang w:val="es-ES"/>
        </w:rPr>
        <w:t xml:space="preserve">C.V. </w:t>
      </w:r>
      <w:r w:rsidR="0013307D">
        <w:rPr>
          <w:lang w:val="es-ES"/>
        </w:rPr>
        <w:t>,</w:t>
      </w:r>
      <w:proofErr w:type="gramEnd"/>
      <w:r w:rsidR="0013307D">
        <w:rPr>
          <w:lang w:val="es-ES"/>
        </w:rPr>
        <w:t xml:space="preserve"> IGLOO TRANSPORT, S. DE R.L.,  PG DEL GOLFO, S. DE R.L. DE C.V., AUTOTRANSPORTES CORPORATIVOS DE NUEVO LAREDO, S.A. DE C.V., INDIANA TRANSPORT, S.A. DE C.V., PG ESPECIALIZADOS, S. DE R.L. DE C.V. ; EN LO </w:t>
      </w:r>
      <w:r w:rsidR="00394109">
        <w:rPr>
          <w:lang w:val="es-ES"/>
        </w:rPr>
        <w:t xml:space="preserve">SUCESIVO DENOMINADO CONJUNTAMENTE COMO “Grupo Palos Garza” </w:t>
      </w:r>
    </w:p>
    <w:p w14:paraId="3C153794" w14:textId="518A4E9E" w:rsidR="002C5382" w:rsidRDefault="002C5382" w:rsidP="00F32579">
      <w:pPr>
        <w:jc w:val="both"/>
        <w:rPr>
          <w:lang w:val="es-ES"/>
        </w:rPr>
      </w:pPr>
      <w:r>
        <w:rPr>
          <w:lang w:val="es-ES"/>
        </w:rPr>
        <w:t xml:space="preserve">Este documento proporciona información sobre el Responsable de sus datos personales, que tipo de información podemos recabar y las finalidades para las que solicitamos su información cuando inicie con su solicitud de empleo. </w:t>
      </w:r>
    </w:p>
    <w:p w14:paraId="00D2C792" w14:textId="2DC2D4CE" w:rsidR="002C5382" w:rsidRDefault="00394109" w:rsidP="002C5382">
      <w:pPr>
        <w:jc w:val="both"/>
        <w:rPr>
          <w:lang w:val="es-ES"/>
        </w:rPr>
      </w:pPr>
      <w:r>
        <w:rPr>
          <w:lang w:val="es-ES"/>
        </w:rPr>
        <w:t>GRUPO PALOS GARZA</w:t>
      </w:r>
      <w:r w:rsidR="002C5382">
        <w:rPr>
          <w:lang w:val="es-ES"/>
        </w:rPr>
        <w:t xml:space="preserve">, con domicilio en </w:t>
      </w:r>
      <w:proofErr w:type="spellStart"/>
      <w:r w:rsidR="002C5382">
        <w:rPr>
          <w:lang w:val="es-ES"/>
        </w:rPr>
        <w:t>C</w:t>
      </w:r>
      <w:r>
        <w:rPr>
          <w:lang w:val="es-ES"/>
        </w:rPr>
        <w:t>arretetera</w:t>
      </w:r>
      <w:proofErr w:type="spellEnd"/>
      <w:r w:rsidR="002C5382">
        <w:rPr>
          <w:lang w:val="es-ES"/>
        </w:rPr>
        <w:t xml:space="preserve"> </w:t>
      </w:r>
      <w:r>
        <w:rPr>
          <w:lang w:val="es-ES"/>
        </w:rPr>
        <w:t>Aeropuerto km</w:t>
      </w:r>
      <w:r w:rsidR="002C5382">
        <w:rPr>
          <w:lang w:val="es-ES"/>
        </w:rPr>
        <w:t xml:space="preserve"> 3.8, </w:t>
      </w:r>
      <w:r>
        <w:rPr>
          <w:lang w:val="es-ES"/>
        </w:rPr>
        <w:t>Col</w:t>
      </w:r>
      <w:r w:rsidR="002C5382">
        <w:rPr>
          <w:lang w:val="es-ES"/>
        </w:rPr>
        <w:t xml:space="preserve">. </w:t>
      </w:r>
      <w:r>
        <w:rPr>
          <w:lang w:val="es-ES"/>
        </w:rPr>
        <w:t>América</w:t>
      </w:r>
      <w:r w:rsidR="002C5382">
        <w:rPr>
          <w:lang w:val="es-ES"/>
        </w:rPr>
        <w:t xml:space="preserve"> 4, </w:t>
      </w:r>
      <w:r w:rsidR="002C5382" w:rsidRPr="002C5382">
        <w:rPr>
          <w:lang w:val="es-ES"/>
        </w:rPr>
        <w:t>C</w:t>
      </w:r>
      <w:r>
        <w:rPr>
          <w:lang w:val="es-ES"/>
        </w:rPr>
        <w:t>.</w:t>
      </w:r>
      <w:r w:rsidR="002C5382" w:rsidRPr="002C5382">
        <w:rPr>
          <w:lang w:val="es-ES"/>
        </w:rPr>
        <w:t>P. 88299</w:t>
      </w:r>
      <w:r w:rsidR="002C5382">
        <w:rPr>
          <w:lang w:val="es-ES"/>
        </w:rPr>
        <w:t xml:space="preserve"> en la ciudad de Nuevo Laredo, </w:t>
      </w:r>
      <w:r>
        <w:rPr>
          <w:lang w:val="es-ES"/>
        </w:rPr>
        <w:t>Tamaulipas</w:t>
      </w:r>
      <w:r w:rsidR="002C5382">
        <w:rPr>
          <w:lang w:val="es-ES"/>
        </w:rPr>
        <w:t xml:space="preserve">, y portal de internet  </w:t>
      </w:r>
      <w:hyperlink r:id="rId5" w:history="1">
        <w:r w:rsidR="002C5382" w:rsidRPr="0022414F">
          <w:rPr>
            <w:rStyle w:val="Hipervnculo"/>
            <w:lang w:val="es-ES"/>
          </w:rPr>
          <w:t>https://www.palosgarza.com</w:t>
        </w:r>
      </w:hyperlink>
      <w:r w:rsidR="002C5382">
        <w:rPr>
          <w:lang w:val="es-ES"/>
        </w:rPr>
        <w:t>, es el responsable del uso y protección de sus datos personales, y al respecto le informamos lo siguiente:</w:t>
      </w:r>
    </w:p>
    <w:p w14:paraId="74A91AA1" w14:textId="453441F2" w:rsidR="00F32579" w:rsidRPr="002C5382" w:rsidRDefault="00F32579" w:rsidP="002C5382">
      <w:pPr>
        <w:jc w:val="both"/>
        <w:rPr>
          <w:b/>
          <w:lang w:val="es-ES"/>
        </w:rPr>
      </w:pPr>
      <w:r w:rsidRPr="002C5382">
        <w:rPr>
          <w:b/>
          <w:lang w:val="es-ES"/>
        </w:rPr>
        <w:t>Finalidades para el tratamiento de sus datos personales</w:t>
      </w:r>
    </w:p>
    <w:p w14:paraId="166F9B29" w14:textId="77777777" w:rsidR="00C8000B" w:rsidRDefault="00C8000B" w:rsidP="00F32579">
      <w:pPr>
        <w:jc w:val="both"/>
        <w:rPr>
          <w:lang w:val="es-ES"/>
        </w:rPr>
      </w:pPr>
      <w:r>
        <w:rPr>
          <w:lang w:val="es-ES"/>
        </w:rPr>
        <w:t>Su información personal será utilizada para las siguientes finalidades principales, las cuales son necesarias en virtud de su solicitud de empleo a Grupo Palos Garza:</w:t>
      </w:r>
    </w:p>
    <w:p w14:paraId="52A0335C" w14:textId="77777777" w:rsidR="00C8000B" w:rsidRPr="00C8000B" w:rsidRDefault="00C8000B" w:rsidP="00C8000B">
      <w:pPr>
        <w:pStyle w:val="Prrafodelista"/>
        <w:numPr>
          <w:ilvl w:val="0"/>
          <w:numId w:val="3"/>
        </w:numPr>
        <w:jc w:val="both"/>
        <w:rPr>
          <w:lang w:val="es-ES"/>
        </w:rPr>
      </w:pPr>
      <w:r w:rsidRPr="00C8000B">
        <w:rPr>
          <w:lang w:val="es-ES"/>
        </w:rPr>
        <w:t>Verificar la información proporcionada por usted</w:t>
      </w:r>
    </w:p>
    <w:p w14:paraId="66DF247D" w14:textId="77777777" w:rsidR="00C8000B" w:rsidRPr="00C8000B" w:rsidRDefault="00C8000B" w:rsidP="00C8000B">
      <w:pPr>
        <w:pStyle w:val="Prrafodelista"/>
        <w:numPr>
          <w:ilvl w:val="0"/>
          <w:numId w:val="3"/>
        </w:numPr>
        <w:jc w:val="both"/>
        <w:rPr>
          <w:lang w:val="es-ES"/>
        </w:rPr>
      </w:pPr>
      <w:r w:rsidRPr="00C8000B">
        <w:rPr>
          <w:lang w:val="es-ES"/>
        </w:rPr>
        <w:t>Identificarlo y contactarlo</w:t>
      </w:r>
    </w:p>
    <w:p w14:paraId="1987C7F9" w14:textId="77777777" w:rsidR="00C8000B" w:rsidRPr="00C8000B" w:rsidRDefault="00C8000B" w:rsidP="00C8000B">
      <w:pPr>
        <w:pStyle w:val="Prrafodelista"/>
        <w:numPr>
          <w:ilvl w:val="0"/>
          <w:numId w:val="3"/>
        </w:numPr>
        <w:jc w:val="both"/>
        <w:rPr>
          <w:lang w:val="es-ES"/>
        </w:rPr>
      </w:pPr>
      <w:r w:rsidRPr="00C8000B">
        <w:rPr>
          <w:lang w:val="es-ES"/>
        </w:rPr>
        <w:t>Integrar su expediente como solicitante de empleo</w:t>
      </w:r>
    </w:p>
    <w:p w14:paraId="090F58E7" w14:textId="77777777" w:rsidR="00C8000B" w:rsidRPr="00EF50C3" w:rsidRDefault="00C8000B" w:rsidP="00C8000B">
      <w:pPr>
        <w:pStyle w:val="Prrafodelista"/>
        <w:numPr>
          <w:ilvl w:val="0"/>
          <w:numId w:val="3"/>
        </w:numPr>
        <w:jc w:val="both"/>
        <w:rPr>
          <w:lang w:val="es-ES"/>
        </w:rPr>
      </w:pPr>
      <w:r w:rsidRPr="00EF50C3">
        <w:rPr>
          <w:lang w:val="es-ES"/>
        </w:rPr>
        <w:t>Evaluar su solicitud de empleo de acuerdo con nuestro proceso de selección y/o reclutamiento</w:t>
      </w:r>
    </w:p>
    <w:p w14:paraId="2CD2474C" w14:textId="77777777" w:rsidR="00415FBC" w:rsidRPr="00EF50C3" w:rsidRDefault="00415FBC" w:rsidP="00415FBC">
      <w:pPr>
        <w:jc w:val="both"/>
        <w:rPr>
          <w:b/>
          <w:lang w:val="es-ES"/>
        </w:rPr>
      </w:pPr>
      <w:r w:rsidRPr="00EF50C3">
        <w:rPr>
          <w:b/>
          <w:lang w:val="es-ES"/>
        </w:rPr>
        <w:t xml:space="preserve">Adicionalmente, su información personal será utilizada con la siguiente finalidad secundaria: </w:t>
      </w:r>
    </w:p>
    <w:p w14:paraId="1A05FCFD" w14:textId="53929B00" w:rsidR="00415FBC" w:rsidRPr="00EF50C3" w:rsidRDefault="00415FBC" w:rsidP="00415FBC">
      <w:pPr>
        <w:jc w:val="both"/>
        <w:rPr>
          <w:lang w:val="es-ES"/>
        </w:rPr>
      </w:pPr>
      <w:r w:rsidRPr="00EF50C3">
        <w:rPr>
          <w:lang w:val="es-ES"/>
        </w:rPr>
        <w:t xml:space="preserve">En caso de no poderle ofrecer el empleo, mantenerlo en nuestra base de datos para considerarlo en futuras ocasiones, si se llegara a existir vacantes en Grupo Palos Garza o en sociedades pertenecientes a nuestro grupo. </w:t>
      </w:r>
    </w:p>
    <w:p w14:paraId="3A5128EA" w14:textId="1EFB71C5" w:rsidR="005660EB" w:rsidRPr="00415FBC" w:rsidRDefault="005660EB" w:rsidP="00415FBC">
      <w:pPr>
        <w:jc w:val="both"/>
        <w:rPr>
          <w:lang w:val="es-ES"/>
        </w:rPr>
      </w:pPr>
      <w:r w:rsidRPr="00EF50C3">
        <w:rPr>
          <w:lang w:val="es-ES"/>
        </w:rPr>
        <w:t>Si usted no desea que sus datos personales sean tratados para la finalidad secundaria señalada, puede negarnos su consentimiento indicándolo en la solicitud de empleo que nos envié. Su negativa en este sentido, no será motivo para dejar de dar trámite a su solicitud de empleo.</w:t>
      </w:r>
      <w:r>
        <w:rPr>
          <w:lang w:val="es-ES"/>
        </w:rPr>
        <w:t xml:space="preserve"> </w:t>
      </w:r>
    </w:p>
    <w:p w14:paraId="72C7293C" w14:textId="77777777" w:rsidR="00C8000B" w:rsidRPr="004E72A9" w:rsidRDefault="001F6879" w:rsidP="00C8000B">
      <w:pPr>
        <w:jc w:val="both"/>
        <w:rPr>
          <w:b/>
          <w:lang w:val="es-ES"/>
        </w:rPr>
      </w:pPr>
      <w:r w:rsidRPr="004E72A9">
        <w:rPr>
          <w:b/>
          <w:lang w:val="es-ES"/>
        </w:rPr>
        <w:t xml:space="preserve">Datos personales que se recabaran </w:t>
      </w:r>
    </w:p>
    <w:p w14:paraId="5D85CCE5" w14:textId="77777777" w:rsidR="001F6879" w:rsidRDefault="001F6879" w:rsidP="00C8000B">
      <w:pPr>
        <w:jc w:val="both"/>
        <w:rPr>
          <w:lang w:val="es-ES"/>
        </w:rPr>
      </w:pPr>
      <w:r>
        <w:rPr>
          <w:lang w:val="es-ES"/>
        </w:rPr>
        <w:t>Para llevar a cabo las finalidades descritas en el presente aviso de privacidad, utilizaremos las siguientes categorías de datos personales:</w:t>
      </w:r>
    </w:p>
    <w:p w14:paraId="37056616" w14:textId="28ED39AB" w:rsidR="001F6879" w:rsidRDefault="004E72A9" w:rsidP="001F6879">
      <w:pPr>
        <w:pStyle w:val="Prrafodelista"/>
        <w:numPr>
          <w:ilvl w:val="0"/>
          <w:numId w:val="4"/>
        </w:numPr>
        <w:jc w:val="both"/>
        <w:rPr>
          <w:lang w:val="es-ES"/>
        </w:rPr>
      </w:pPr>
      <w:r>
        <w:rPr>
          <w:lang w:val="es-ES"/>
        </w:rPr>
        <w:t xml:space="preserve">Datos de identificación </w:t>
      </w:r>
    </w:p>
    <w:p w14:paraId="2FCA23B9" w14:textId="71F8974B" w:rsidR="004E72A9" w:rsidRDefault="004E72A9" w:rsidP="001F6879">
      <w:pPr>
        <w:pStyle w:val="Prrafodelista"/>
        <w:numPr>
          <w:ilvl w:val="0"/>
          <w:numId w:val="4"/>
        </w:numPr>
        <w:jc w:val="both"/>
        <w:rPr>
          <w:lang w:val="es-ES"/>
        </w:rPr>
      </w:pPr>
      <w:r>
        <w:rPr>
          <w:lang w:val="es-ES"/>
        </w:rPr>
        <w:t>Datos de contacto</w:t>
      </w:r>
    </w:p>
    <w:p w14:paraId="68D101E5" w14:textId="6599414C" w:rsidR="004E72A9" w:rsidRDefault="004E72A9" w:rsidP="001F6879">
      <w:pPr>
        <w:pStyle w:val="Prrafodelista"/>
        <w:numPr>
          <w:ilvl w:val="0"/>
          <w:numId w:val="4"/>
        </w:numPr>
        <w:jc w:val="both"/>
        <w:rPr>
          <w:lang w:val="es-ES"/>
        </w:rPr>
      </w:pPr>
      <w:r>
        <w:rPr>
          <w:lang w:val="es-ES"/>
        </w:rPr>
        <w:t xml:space="preserve">Datos de navegación, dispositivos y geolocalización </w:t>
      </w:r>
    </w:p>
    <w:p w14:paraId="1F863EE1" w14:textId="3047CAE5" w:rsidR="00C8000B" w:rsidRPr="00D470DA" w:rsidRDefault="00CF0F9C">
      <w:pPr>
        <w:jc w:val="both"/>
        <w:rPr>
          <w:b/>
          <w:lang w:val="es-ES"/>
        </w:rPr>
      </w:pPr>
      <w:r w:rsidRPr="00D470DA">
        <w:rPr>
          <w:b/>
          <w:lang w:val="es-ES"/>
        </w:rPr>
        <w:t xml:space="preserve">Derechos de acceso, rectificación, cancelación y oposición </w:t>
      </w:r>
    </w:p>
    <w:p w14:paraId="3179B980" w14:textId="77777777" w:rsidR="00CF0F9C" w:rsidRPr="00CF0F9C" w:rsidRDefault="00CF0F9C" w:rsidP="00CF0F9C">
      <w:pPr>
        <w:jc w:val="both"/>
        <w:rPr>
          <w:lang w:val="es-ES"/>
        </w:rPr>
      </w:pPr>
      <w:r w:rsidRPr="00CF0F9C">
        <w:rPr>
          <w:lang w:val="es-ES"/>
        </w:rPr>
        <w:t>Usted tiene derecho a ejercer sus derechos de acceso, rectificación, cancelación u oposición de sus datos personales. Ten presente que los Derechos ARCO comprenden:</w:t>
      </w:r>
    </w:p>
    <w:p w14:paraId="25CE2105" w14:textId="77777777" w:rsidR="00CF0F9C" w:rsidRPr="00CF0F9C" w:rsidRDefault="00CF0F9C" w:rsidP="00CF0F9C">
      <w:pPr>
        <w:jc w:val="both"/>
        <w:rPr>
          <w:lang w:val="es-ES"/>
        </w:rPr>
      </w:pPr>
    </w:p>
    <w:p w14:paraId="6FD57529" w14:textId="45644ACF" w:rsidR="00CF0F9C" w:rsidRPr="00D470DA" w:rsidRDefault="00CF0F9C" w:rsidP="00D470DA">
      <w:pPr>
        <w:pStyle w:val="Prrafodelista"/>
        <w:numPr>
          <w:ilvl w:val="0"/>
          <w:numId w:val="5"/>
        </w:numPr>
        <w:jc w:val="both"/>
        <w:rPr>
          <w:lang w:val="es-ES"/>
        </w:rPr>
      </w:pPr>
      <w:r w:rsidRPr="00D470DA">
        <w:rPr>
          <w:b/>
          <w:lang w:val="es-ES"/>
        </w:rPr>
        <w:lastRenderedPageBreak/>
        <w:t>Acceso:</w:t>
      </w:r>
      <w:r w:rsidRPr="00D470DA">
        <w:rPr>
          <w:lang w:val="es-ES"/>
        </w:rPr>
        <w:t xml:space="preserve"> el derecho que tienes a conocer qué datos tenemos de ti, así como para saber cómo los usamos o compartimos.</w:t>
      </w:r>
    </w:p>
    <w:p w14:paraId="6AFC9682" w14:textId="62FEB259" w:rsidR="00CF0F9C" w:rsidRPr="00D470DA" w:rsidRDefault="00CF0F9C" w:rsidP="00D470DA">
      <w:pPr>
        <w:pStyle w:val="Prrafodelista"/>
        <w:numPr>
          <w:ilvl w:val="0"/>
          <w:numId w:val="5"/>
        </w:numPr>
        <w:jc w:val="both"/>
        <w:rPr>
          <w:lang w:val="es-ES"/>
        </w:rPr>
      </w:pPr>
      <w:r w:rsidRPr="00D470DA">
        <w:rPr>
          <w:b/>
          <w:lang w:val="es-ES"/>
        </w:rPr>
        <w:t>Rectificación:</w:t>
      </w:r>
      <w:r w:rsidRPr="00D470DA">
        <w:rPr>
          <w:lang w:val="es-ES"/>
        </w:rPr>
        <w:t xml:space="preserve"> el derecho que tienes para solicitar en todo momento la rectificación de tus datos, si por cualquier motivo están incorrectos, inexactos o incompletos en nuestras bases de datos.</w:t>
      </w:r>
    </w:p>
    <w:p w14:paraId="7726F9BA" w14:textId="6CF1CAD0" w:rsidR="00CF0F9C" w:rsidRPr="00D470DA" w:rsidRDefault="00CF0F9C" w:rsidP="00D470DA">
      <w:pPr>
        <w:pStyle w:val="Prrafodelista"/>
        <w:numPr>
          <w:ilvl w:val="0"/>
          <w:numId w:val="5"/>
        </w:numPr>
        <w:jc w:val="both"/>
        <w:rPr>
          <w:lang w:val="es-ES"/>
        </w:rPr>
      </w:pPr>
      <w:r w:rsidRPr="00D470DA">
        <w:rPr>
          <w:b/>
          <w:lang w:val="es-ES"/>
        </w:rPr>
        <w:t>Cancelación:</w:t>
      </w:r>
      <w:r w:rsidRPr="00D470DA">
        <w:rPr>
          <w:lang w:val="es-ES"/>
        </w:rPr>
        <w:t xml:space="preserve"> el derecho a pedir que eliminemos tu información, a partir de su bloqueo y su posterior supresión definitiva.</w:t>
      </w:r>
    </w:p>
    <w:p w14:paraId="2D474231" w14:textId="39E7C73F" w:rsidR="00CF0F9C" w:rsidRPr="00D470DA" w:rsidRDefault="00CF0F9C" w:rsidP="00D470DA">
      <w:pPr>
        <w:pStyle w:val="Prrafodelista"/>
        <w:numPr>
          <w:ilvl w:val="0"/>
          <w:numId w:val="5"/>
        </w:numPr>
        <w:jc w:val="both"/>
        <w:rPr>
          <w:lang w:val="es-ES"/>
        </w:rPr>
      </w:pPr>
      <w:r w:rsidRPr="00D470DA">
        <w:rPr>
          <w:b/>
          <w:lang w:val="es-ES"/>
        </w:rPr>
        <w:t>Oposición:</w:t>
      </w:r>
      <w:r w:rsidRPr="00D470DA">
        <w:rPr>
          <w:lang w:val="es-ES"/>
        </w:rPr>
        <w:t xml:space="preserve"> el derecho que tienes a indicar una causa legítima por la cual debemos dejar de usar tus datos personales.</w:t>
      </w:r>
    </w:p>
    <w:p w14:paraId="21C321C0" w14:textId="77777777" w:rsidR="00CF0F9C" w:rsidRPr="00CF0F9C" w:rsidRDefault="00CF0F9C" w:rsidP="00CF0F9C">
      <w:pPr>
        <w:jc w:val="both"/>
        <w:rPr>
          <w:lang w:val="es-ES"/>
        </w:rPr>
      </w:pPr>
    </w:p>
    <w:p w14:paraId="4D3F7A39" w14:textId="45806AAA" w:rsidR="00CF0F9C" w:rsidRDefault="00CF0F9C" w:rsidP="00CF0F9C">
      <w:pPr>
        <w:jc w:val="both"/>
        <w:rPr>
          <w:lang w:val="es-ES"/>
        </w:rPr>
      </w:pPr>
      <w:r w:rsidRPr="00CF0F9C">
        <w:rPr>
          <w:lang w:val="es-ES"/>
        </w:rPr>
        <w:t xml:space="preserve">Para el ejercicio de cualquiera de los Derechos ARCO, usted podrá presentar la solicitud respectiva descargando el formato de </w:t>
      </w:r>
      <w:r w:rsidR="00D470DA">
        <w:rPr>
          <w:lang w:val="es-ES"/>
        </w:rPr>
        <w:t>GRUPO PALOS GARZA</w:t>
      </w:r>
      <w:r w:rsidRPr="00CF0F9C">
        <w:rPr>
          <w:lang w:val="es-ES"/>
        </w:rPr>
        <w:t xml:space="preserve"> en la página de internet </w:t>
      </w:r>
      <w:r w:rsidR="00D470DA">
        <w:rPr>
          <w:lang w:val="es-ES"/>
        </w:rPr>
        <w:t>(PENDIENTE LINK DONDE ESTARA EL FORMATO)</w:t>
      </w:r>
      <w:r w:rsidRPr="00CF0F9C">
        <w:rPr>
          <w:lang w:val="es-ES"/>
        </w:rPr>
        <w:t xml:space="preserve"> o ponemos a su disposición el “Formato Único para el Ejercicio de los Derechos ARCO y Revocación del Consentimiento.” que se encuentra como Anexo Único del presente Aviso de Privacidad; además de solicitarlo al correo electrónico: </w:t>
      </w:r>
      <w:hyperlink r:id="rId6" w:history="1">
        <w:r w:rsidR="00D470DA" w:rsidRPr="0022414F">
          <w:rPr>
            <w:rStyle w:val="Hipervnculo"/>
            <w:lang w:val="es-ES"/>
          </w:rPr>
          <w:t>privacidad@palosgarza.com</w:t>
        </w:r>
      </w:hyperlink>
      <w:r w:rsidR="00D470DA">
        <w:rPr>
          <w:lang w:val="es-ES"/>
        </w:rPr>
        <w:t xml:space="preserve"> </w:t>
      </w:r>
    </w:p>
    <w:p w14:paraId="20BA037D" w14:textId="1B2494F3" w:rsidR="00D470DA" w:rsidRDefault="00D470DA" w:rsidP="00CF0F9C">
      <w:pPr>
        <w:jc w:val="both"/>
        <w:rPr>
          <w:lang w:val="es-ES"/>
        </w:rPr>
      </w:pPr>
    </w:p>
    <w:p w14:paraId="6572ED24" w14:textId="61BD2531" w:rsidR="00D470DA" w:rsidRDefault="00D470DA" w:rsidP="00CF0F9C">
      <w:pPr>
        <w:jc w:val="both"/>
        <w:rPr>
          <w:lang w:val="es-ES"/>
        </w:rPr>
      </w:pPr>
      <w:r>
        <w:rPr>
          <w:lang w:val="es-ES"/>
        </w:rPr>
        <w:t xml:space="preserve">Para el ejercicio de cualquiera de los Derechos ARCO, usted deberá presentar la solicitud respectiva a través del siguiente medio: </w:t>
      </w:r>
      <w:hyperlink r:id="rId7" w:history="1">
        <w:r w:rsidRPr="0022414F">
          <w:rPr>
            <w:rStyle w:val="Hipervnculo"/>
            <w:lang w:val="es-ES"/>
          </w:rPr>
          <w:t>privacidad@palosgarza.com</w:t>
        </w:r>
      </w:hyperlink>
      <w:r w:rsidR="00637E9A">
        <w:rPr>
          <w:lang w:val="es-ES"/>
        </w:rPr>
        <w:t xml:space="preserve"> . La solicitud debe incluir o estar acompañada de:</w:t>
      </w:r>
    </w:p>
    <w:p w14:paraId="3048AD48" w14:textId="6FEB0CA7" w:rsidR="00637E9A" w:rsidRDefault="00637E9A" w:rsidP="00637E9A">
      <w:pPr>
        <w:pStyle w:val="Prrafodelista"/>
        <w:numPr>
          <w:ilvl w:val="0"/>
          <w:numId w:val="6"/>
        </w:numPr>
        <w:jc w:val="both"/>
        <w:rPr>
          <w:lang w:val="es-ES"/>
        </w:rPr>
      </w:pPr>
      <w:r>
        <w:rPr>
          <w:lang w:val="es-ES"/>
        </w:rPr>
        <w:t>Su nombre y domicilio completos, u otro medio para comunicar la respuesta a su solicitud</w:t>
      </w:r>
    </w:p>
    <w:p w14:paraId="27514427" w14:textId="54FD09BE" w:rsidR="00637E9A" w:rsidRDefault="00637E9A" w:rsidP="00637E9A">
      <w:pPr>
        <w:pStyle w:val="Prrafodelista"/>
        <w:numPr>
          <w:ilvl w:val="0"/>
          <w:numId w:val="6"/>
        </w:numPr>
        <w:jc w:val="both"/>
        <w:rPr>
          <w:lang w:val="es-ES"/>
        </w:rPr>
      </w:pPr>
      <w:r>
        <w:rPr>
          <w:lang w:val="es-ES"/>
        </w:rPr>
        <w:t>Copia de un documento que acredite su identidad, y en su caso, la representación legal si alguien ejerce el derecho en su nombre</w:t>
      </w:r>
    </w:p>
    <w:p w14:paraId="0A6BB038" w14:textId="49015E86" w:rsidR="00637E9A" w:rsidRDefault="00637E9A" w:rsidP="00637E9A">
      <w:pPr>
        <w:pStyle w:val="Prrafodelista"/>
        <w:numPr>
          <w:ilvl w:val="0"/>
          <w:numId w:val="6"/>
        </w:numPr>
        <w:jc w:val="both"/>
        <w:rPr>
          <w:lang w:val="es-ES"/>
        </w:rPr>
      </w:pPr>
      <w:r>
        <w:rPr>
          <w:lang w:val="es-ES"/>
        </w:rPr>
        <w:t xml:space="preserve">Una descripción clara y </w:t>
      </w:r>
      <w:proofErr w:type="spellStart"/>
      <w:r>
        <w:rPr>
          <w:lang w:val="es-ES"/>
        </w:rPr>
        <w:t>precesida</w:t>
      </w:r>
      <w:proofErr w:type="spellEnd"/>
      <w:r>
        <w:rPr>
          <w:lang w:val="es-ES"/>
        </w:rPr>
        <w:t xml:space="preserve"> del Derecho ARCO que desea ejercer y de los datos personales relacionados con su solicitud</w:t>
      </w:r>
    </w:p>
    <w:p w14:paraId="5494248D" w14:textId="2FA81A94" w:rsidR="00637E9A" w:rsidRDefault="00637E9A" w:rsidP="00637E9A">
      <w:pPr>
        <w:pStyle w:val="Prrafodelista"/>
        <w:numPr>
          <w:ilvl w:val="0"/>
          <w:numId w:val="6"/>
        </w:numPr>
        <w:jc w:val="both"/>
        <w:rPr>
          <w:lang w:val="es-ES"/>
        </w:rPr>
      </w:pPr>
      <w:r>
        <w:rPr>
          <w:lang w:val="es-ES"/>
        </w:rPr>
        <w:t xml:space="preserve">En su caso, cualquier otra información o documento que nos ayude a localizar sus datos personales. </w:t>
      </w:r>
    </w:p>
    <w:p w14:paraId="5F106E37" w14:textId="5DC2F250" w:rsidR="00637E9A" w:rsidRDefault="00637E9A" w:rsidP="00637E9A">
      <w:pPr>
        <w:jc w:val="both"/>
        <w:rPr>
          <w:lang w:val="es-ES"/>
        </w:rPr>
      </w:pPr>
      <w:r>
        <w:rPr>
          <w:lang w:val="es-ES"/>
        </w:rPr>
        <w:t>GRUPO PALOS GARZA</w:t>
      </w:r>
      <w:r w:rsidRPr="00637E9A">
        <w:rPr>
          <w:lang w:val="es-ES"/>
        </w:rPr>
        <w:t xml:space="preserve"> responderá a su solicitud dentro de los 20 (veinte) días hábiles siguientes a la fecha en que sea enviada y recibida. Si la solicitud resulta procedente, la haremos efectiva dentro de los 15 (quince) días hábiles siguientes a la fecha en que comunique la respuesta. En caso de que la información y/o documentación proporcionada en su solicitud resulten incompletas, erróneas y/o insuficientes, o bien, no se acompañen los documentos necesarios para acreditar su identidad o la representación legal correspondiente, le solicitaremos la corrección y subsanación de las deficiencias para poder dar trámite a dicha solicitud. Usted contará con 10 (diez) días hábiles para atender el requerimiento y corrección de la solicitud; en caso contrario ésta se tendrá por no presentada.</w:t>
      </w:r>
    </w:p>
    <w:p w14:paraId="1AD6BF08" w14:textId="449247A1" w:rsidR="00637E9A" w:rsidRPr="00637E9A" w:rsidRDefault="00637E9A" w:rsidP="00637E9A">
      <w:pPr>
        <w:jc w:val="both"/>
        <w:rPr>
          <w:b/>
          <w:lang w:val="es-ES"/>
        </w:rPr>
      </w:pPr>
      <w:r w:rsidRPr="00637E9A">
        <w:rPr>
          <w:b/>
          <w:lang w:val="es-ES"/>
        </w:rPr>
        <w:t>Cambios de aviso de privacidad</w:t>
      </w:r>
    </w:p>
    <w:p w14:paraId="3AD2BD3C" w14:textId="141001BF" w:rsidR="00637E9A" w:rsidRDefault="00637E9A" w:rsidP="00637E9A">
      <w:pPr>
        <w:jc w:val="both"/>
        <w:rPr>
          <w:lang w:val="es-ES"/>
        </w:rPr>
      </w:pPr>
      <w:r>
        <w:rPr>
          <w:lang w:val="es-ES"/>
        </w:rPr>
        <w:t xml:space="preserve">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 </w:t>
      </w:r>
    </w:p>
    <w:p w14:paraId="6F944450" w14:textId="260DB131" w:rsidR="00637E9A" w:rsidRDefault="00637E9A" w:rsidP="00637E9A">
      <w:pPr>
        <w:jc w:val="both"/>
        <w:rPr>
          <w:lang w:val="es-ES"/>
        </w:rPr>
      </w:pPr>
    </w:p>
    <w:p w14:paraId="76536FA7" w14:textId="3D8E98BC" w:rsidR="00637E9A" w:rsidRDefault="00637E9A" w:rsidP="00637E9A">
      <w:pPr>
        <w:jc w:val="both"/>
        <w:rPr>
          <w:lang w:val="es-ES"/>
        </w:rPr>
      </w:pPr>
      <w:r w:rsidRPr="00637E9A">
        <w:rPr>
          <w:lang w:val="es-ES"/>
        </w:rPr>
        <w:lastRenderedPageBreak/>
        <w:t xml:space="preserve">Nos comprometemos a mantenerlo informado sobre los cambios que pueda sufrir el presente aviso de </w:t>
      </w:r>
      <w:bookmarkStart w:id="0" w:name="_GoBack"/>
      <w:bookmarkEnd w:id="0"/>
      <w:r w:rsidRPr="00637E9A">
        <w:rPr>
          <w:lang w:val="es-ES"/>
        </w:rPr>
        <w:t xml:space="preserve">privacidad, en tales casos, publicaremos dichos cambios en el sitio web: </w:t>
      </w:r>
      <w:hyperlink r:id="rId8" w:history="1">
        <w:r w:rsidRPr="0022414F">
          <w:rPr>
            <w:rStyle w:val="Hipervnculo"/>
            <w:lang w:val="es-ES"/>
          </w:rPr>
          <w:t>https://www.palosgarza.com</w:t>
        </w:r>
      </w:hyperlink>
    </w:p>
    <w:p w14:paraId="24DC7AAC" w14:textId="228645AD" w:rsidR="00637E9A" w:rsidRDefault="00637E9A" w:rsidP="00637E9A">
      <w:pPr>
        <w:jc w:val="both"/>
        <w:rPr>
          <w:lang w:val="es-ES"/>
        </w:rPr>
      </w:pPr>
    </w:p>
    <w:p w14:paraId="142BCCC0" w14:textId="563F86AE" w:rsidR="00637E9A" w:rsidRPr="003F096B" w:rsidRDefault="00637E9A" w:rsidP="00637E9A">
      <w:pPr>
        <w:jc w:val="both"/>
        <w:rPr>
          <w:b/>
          <w:highlight w:val="yellow"/>
          <w:lang w:val="es-ES"/>
        </w:rPr>
      </w:pPr>
      <w:r w:rsidRPr="003F096B">
        <w:rPr>
          <w:b/>
          <w:highlight w:val="yellow"/>
          <w:lang w:val="es-ES"/>
        </w:rPr>
        <w:t xml:space="preserve">ANEXO UNICO </w:t>
      </w:r>
    </w:p>
    <w:p w14:paraId="5E1EA371" w14:textId="37FECE9A" w:rsidR="00637E9A" w:rsidRPr="00637E9A" w:rsidRDefault="00637E9A" w:rsidP="00637E9A">
      <w:pPr>
        <w:jc w:val="both"/>
        <w:rPr>
          <w:lang w:val="es-ES"/>
        </w:rPr>
      </w:pPr>
      <w:r w:rsidRPr="003F096B">
        <w:rPr>
          <w:highlight w:val="yellow"/>
          <w:lang w:val="es-ES"/>
        </w:rPr>
        <w:t>DESGARGA FORMATO</w:t>
      </w:r>
      <w:r>
        <w:rPr>
          <w:lang w:val="es-ES"/>
        </w:rPr>
        <w:t xml:space="preserve"> </w:t>
      </w:r>
    </w:p>
    <w:sectPr w:rsidR="00637E9A" w:rsidRPr="00637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4C96"/>
    <w:multiLevelType w:val="hybridMultilevel"/>
    <w:tmpl w:val="93D28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E404E"/>
    <w:multiLevelType w:val="hybridMultilevel"/>
    <w:tmpl w:val="4C80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E0285"/>
    <w:multiLevelType w:val="hybridMultilevel"/>
    <w:tmpl w:val="AEB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70C4F"/>
    <w:multiLevelType w:val="hybridMultilevel"/>
    <w:tmpl w:val="E63A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2796A"/>
    <w:multiLevelType w:val="hybridMultilevel"/>
    <w:tmpl w:val="F4BA2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46D83"/>
    <w:multiLevelType w:val="hybridMultilevel"/>
    <w:tmpl w:val="1142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79"/>
    <w:rsid w:val="000D7EE3"/>
    <w:rsid w:val="0013307D"/>
    <w:rsid w:val="00136C29"/>
    <w:rsid w:val="001F6879"/>
    <w:rsid w:val="001F79EF"/>
    <w:rsid w:val="002C5382"/>
    <w:rsid w:val="00394109"/>
    <w:rsid w:val="003F096B"/>
    <w:rsid w:val="00415FBC"/>
    <w:rsid w:val="004E72A9"/>
    <w:rsid w:val="005660EB"/>
    <w:rsid w:val="00637E9A"/>
    <w:rsid w:val="00A63B87"/>
    <w:rsid w:val="00C8000B"/>
    <w:rsid w:val="00CD61DF"/>
    <w:rsid w:val="00CF0F9C"/>
    <w:rsid w:val="00D470DA"/>
    <w:rsid w:val="00E931DD"/>
    <w:rsid w:val="00EF50C3"/>
    <w:rsid w:val="00F32579"/>
    <w:rsid w:val="00F85F9D"/>
    <w:rsid w:val="00FD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0F56"/>
  <w15:chartTrackingRefBased/>
  <w15:docId w15:val="{F6A9009F-AA0C-4124-AFFF-E99A2A8B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579"/>
    <w:pPr>
      <w:ind w:left="720"/>
      <w:contextualSpacing/>
    </w:pPr>
  </w:style>
  <w:style w:type="character" w:styleId="Refdecomentario">
    <w:name w:val="annotation reference"/>
    <w:basedOn w:val="Fuentedeprrafopredeter"/>
    <w:uiPriority w:val="99"/>
    <w:semiHidden/>
    <w:unhideWhenUsed/>
    <w:rsid w:val="00415FBC"/>
    <w:rPr>
      <w:sz w:val="16"/>
      <w:szCs w:val="16"/>
    </w:rPr>
  </w:style>
  <w:style w:type="paragraph" w:styleId="Textocomentario">
    <w:name w:val="annotation text"/>
    <w:basedOn w:val="Normal"/>
    <w:link w:val="TextocomentarioCar"/>
    <w:uiPriority w:val="99"/>
    <w:semiHidden/>
    <w:unhideWhenUsed/>
    <w:rsid w:val="00415F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5FBC"/>
    <w:rPr>
      <w:sz w:val="20"/>
      <w:szCs w:val="20"/>
    </w:rPr>
  </w:style>
  <w:style w:type="paragraph" w:styleId="Asuntodelcomentario">
    <w:name w:val="annotation subject"/>
    <w:basedOn w:val="Textocomentario"/>
    <w:next w:val="Textocomentario"/>
    <w:link w:val="AsuntodelcomentarioCar"/>
    <w:uiPriority w:val="99"/>
    <w:semiHidden/>
    <w:unhideWhenUsed/>
    <w:rsid w:val="00415FBC"/>
    <w:rPr>
      <w:b/>
      <w:bCs/>
    </w:rPr>
  </w:style>
  <w:style w:type="character" w:customStyle="1" w:styleId="AsuntodelcomentarioCar">
    <w:name w:val="Asunto del comentario Car"/>
    <w:basedOn w:val="TextocomentarioCar"/>
    <w:link w:val="Asuntodelcomentario"/>
    <w:uiPriority w:val="99"/>
    <w:semiHidden/>
    <w:rsid w:val="00415FBC"/>
    <w:rPr>
      <w:b/>
      <w:bCs/>
      <w:sz w:val="20"/>
      <w:szCs w:val="20"/>
    </w:rPr>
  </w:style>
  <w:style w:type="paragraph" w:styleId="Textodeglobo">
    <w:name w:val="Balloon Text"/>
    <w:basedOn w:val="Normal"/>
    <w:link w:val="TextodegloboCar"/>
    <w:uiPriority w:val="99"/>
    <w:semiHidden/>
    <w:unhideWhenUsed/>
    <w:rsid w:val="00415F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5FBC"/>
    <w:rPr>
      <w:rFonts w:ascii="Segoe UI" w:hAnsi="Segoe UI" w:cs="Segoe UI"/>
      <w:sz w:val="18"/>
      <w:szCs w:val="18"/>
    </w:rPr>
  </w:style>
  <w:style w:type="character" w:styleId="Hipervnculo">
    <w:name w:val="Hyperlink"/>
    <w:basedOn w:val="Fuentedeprrafopredeter"/>
    <w:uiPriority w:val="99"/>
    <w:unhideWhenUsed/>
    <w:rsid w:val="002C53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osgarza.com" TargetMode="External"/><Relationship Id="rId3" Type="http://schemas.openxmlformats.org/officeDocument/2006/relationships/settings" Target="settings.xml"/><Relationship Id="rId7" Type="http://schemas.openxmlformats.org/officeDocument/2006/relationships/hyperlink" Target="mailto:privacidad@palosgarz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idad@palosgarza.com" TargetMode="External"/><Relationship Id="rId5" Type="http://schemas.openxmlformats.org/officeDocument/2006/relationships/hyperlink" Target="https://www.palosgarz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3</Pages>
  <Words>838</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Soporte</cp:lastModifiedBy>
  <cp:revision>8</cp:revision>
  <dcterms:created xsi:type="dcterms:W3CDTF">2025-01-02T22:45:00Z</dcterms:created>
  <dcterms:modified xsi:type="dcterms:W3CDTF">2025-01-13T23:08:00Z</dcterms:modified>
</cp:coreProperties>
</file>